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32C0" w14:textId="77777777" w:rsidR="00A05B50" w:rsidRPr="00D24CDC" w:rsidRDefault="00A05B50" w:rsidP="00574F42">
      <w:pPr>
        <w:spacing w:after="0" w:line="240" w:lineRule="auto"/>
        <w:ind w:right="-284" w:firstLine="709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010E3E1" w14:textId="5670D30D" w:rsidR="003B0B1C" w:rsidRPr="00D24CDC" w:rsidRDefault="003B0B1C" w:rsidP="003B0B1C">
      <w:pPr>
        <w:jc w:val="both"/>
        <w:rPr>
          <w:rFonts w:cstheme="minorHAnsi"/>
        </w:rPr>
      </w:pPr>
      <w:r w:rsidRPr="00D24CDC">
        <w:rPr>
          <w:rFonts w:cstheme="minorHAnsi"/>
        </w:rPr>
        <w:t xml:space="preserve">Na temelju članka 57. stavak 2. Zakona o porezu na dohodak ("Narodne novine" broj 115/16, 106/18, 121/19, 32/20, 138/20, 151/22, 114/23 i 152/24) i </w:t>
      </w:r>
      <w:r w:rsidRPr="00D24CDC">
        <w:rPr>
          <w:rFonts w:eastAsia="Times New Roman" w:cstheme="minorHAnsi"/>
          <w:sz w:val="24"/>
          <w:szCs w:val="24"/>
          <w:lang w:eastAsia="hr-HR"/>
        </w:rPr>
        <w:t xml:space="preserve">članka 34. Statuta Grada Vrgorca („Vjesnik“ – službeno glasilo Grada Vrgorca 06/09, 02/13, </w:t>
      </w:r>
      <w:r w:rsidR="006934D8">
        <w:rPr>
          <w:rFonts w:eastAsia="Times New Roman" w:cstheme="minorHAnsi"/>
          <w:sz w:val="24"/>
          <w:szCs w:val="24"/>
          <w:lang w:eastAsia="hr-HR"/>
        </w:rPr>
        <w:t xml:space="preserve">5/14, </w:t>
      </w:r>
      <w:r w:rsidRPr="00D24CDC">
        <w:rPr>
          <w:rFonts w:eastAsia="Times New Roman" w:cstheme="minorHAnsi"/>
          <w:sz w:val="24"/>
          <w:szCs w:val="24"/>
          <w:lang w:eastAsia="hr-HR"/>
        </w:rPr>
        <w:t xml:space="preserve">06/18 i 05/21), Gradsko vijeće Grada Vrgorca na </w:t>
      </w:r>
      <w:r w:rsidR="006934D8">
        <w:rPr>
          <w:rFonts w:eastAsia="Times New Roman" w:cstheme="minorHAnsi"/>
          <w:sz w:val="24"/>
          <w:szCs w:val="24"/>
          <w:lang w:eastAsia="hr-HR"/>
        </w:rPr>
        <w:t>___</w:t>
      </w:r>
      <w:r w:rsidRPr="00D24CDC">
        <w:rPr>
          <w:rFonts w:eastAsia="Times New Roman" w:cstheme="minorHAnsi"/>
          <w:sz w:val="24"/>
          <w:szCs w:val="24"/>
          <w:lang w:eastAsia="hr-HR"/>
        </w:rPr>
        <w:t xml:space="preserve">. sjednici, održanoj dana </w:t>
      </w:r>
      <w:r w:rsidR="006934D8">
        <w:rPr>
          <w:rFonts w:eastAsia="Times New Roman" w:cstheme="minorHAnsi"/>
          <w:sz w:val="24"/>
          <w:szCs w:val="24"/>
          <w:lang w:eastAsia="hr-HR"/>
        </w:rPr>
        <w:t>________</w:t>
      </w:r>
      <w:r w:rsidRPr="00D24CDC">
        <w:rPr>
          <w:rFonts w:eastAsia="Times New Roman" w:cstheme="minorHAnsi"/>
          <w:sz w:val="24"/>
          <w:szCs w:val="24"/>
          <w:lang w:eastAsia="hr-HR"/>
        </w:rPr>
        <w:t xml:space="preserve"> 2025.godine donosi</w:t>
      </w:r>
    </w:p>
    <w:p w14:paraId="768329C2" w14:textId="77777777" w:rsidR="004459B1" w:rsidRPr="00D24CDC" w:rsidRDefault="004459B1" w:rsidP="00574F42">
      <w:pPr>
        <w:spacing w:after="0" w:line="240" w:lineRule="auto"/>
        <w:jc w:val="center"/>
        <w:rPr>
          <w:rFonts w:eastAsia="MS Mincho" w:cstheme="minorHAnsi"/>
          <w:sz w:val="20"/>
          <w:szCs w:val="20"/>
          <w:lang w:val="fi-FI"/>
        </w:rPr>
      </w:pPr>
    </w:p>
    <w:p w14:paraId="20E5FCDA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b/>
          <w:sz w:val="20"/>
          <w:szCs w:val="20"/>
          <w:lang w:val="fi-FI"/>
        </w:rPr>
      </w:pPr>
      <w:r w:rsidRPr="00D24CDC">
        <w:rPr>
          <w:rFonts w:cstheme="minorHAnsi"/>
          <w:b/>
          <w:sz w:val="20"/>
          <w:szCs w:val="20"/>
          <w:lang w:val="fi-FI"/>
        </w:rPr>
        <w:t>O D L U K U</w:t>
      </w:r>
    </w:p>
    <w:p w14:paraId="3221F6F6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b/>
          <w:iCs/>
          <w:sz w:val="20"/>
          <w:szCs w:val="20"/>
          <w:lang w:val="fi-FI"/>
        </w:rPr>
      </w:pPr>
      <w:bookmarkStart w:id="0" w:name="_Hlk533686076"/>
      <w:r w:rsidRPr="00D24CDC">
        <w:rPr>
          <w:rFonts w:cstheme="minorHAnsi"/>
          <w:b/>
          <w:iCs/>
          <w:sz w:val="20"/>
          <w:szCs w:val="20"/>
          <w:lang w:val="fi-FI"/>
        </w:rPr>
        <w:t>o visini paušalnog poreza po krevetu odnosno</w:t>
      </w:r>
    </w:p>
    <w:p w14:paraId="5C0C04F2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b/>
          <w:iCs/>
          <w:sz w:val="20"/>
          <w:szCs w:val="20"/>
          <w:lang w:val="fi-FI"/>
        </w:rPr>
      </w:pPr>
      <w:r w:rsidRPr="00D24CDC">
        <w:rPr>
          <w:rFonts w:cstheme="minorHAnsi"/>
          <w:b/>
          <w:iCs/>
          <w:sz w:val="20"/>
          <w:szCs w:val="20"/>
          <w:lang w:val="fi-FI"/>
        </w:rPr>
        <w:t>po smještajnoj jedinici u kampu</w:t>
      </w:r>
    </w:p>
    <w:p w14:paraId="54269FFD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b/>
          <w:iCs/>
          <w:sz w:val="20"/>
          <w:szCs w:val="20"/>
          <w:lang w:val="fi-FI"/>
        </w:rPr>
      </w:pPr>
      <w:r w:rsidRPr="00D24CDC">
        <w:rPr>
          <w:rFonts w:cstheme="minorHAnsi"/>
          <w:b/>
          <w:iCs/>
          <w:sz w:val="20"/>
          <w:szCs w:val="20"/>
          <w:lang w:val="fi-FI"/>
        </w:rPr>
        <w:t>na području Grada Vrgorca</w:t>
      </w:r>
    </w:p>
    <w:bookmarkEnd w:id="0"/>
    <w:p w14:paraId="68D49236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</w:p>
    <w:p w14:paraId="3DFA11A3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</w:p>
    <w:p w14:paraId="3D8362E5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  <w:r w:rsidRPr="00D24CDC">
        <w:rPr>
          <w:rFonts w:cstheme="minorHAnsi"/>
          <w:iCs/>
          <w:sz w:val="20"/>
          <w:szCs w:val="20"/>
          <w:lang w:val="fi-FI"/>
        </w:rPr>
        <w:t xml:space="preserve">Članak. 1. </w:t>
      </w:r>
    </w:p>
    <w:p w14:paraId="7475CC5F" w14:textId="77777777" w:rsidR="004459B1" w:rsidRPr="00D24CDC" w:rsidRDefault="004459B1" w:rsidP="00574F42">
      <w:pPr>
        <w:spacing w:after="0" w:line="240" w:lineRule="auto"/>
        <w:jc w:val="both"/>
        <w:rPr>
          <w:rFonts w:cstheme="minorHAnsi"/>
          <w:iCs/>
          <w:sz w:val="20"/>
          <w:szCs w:val="20"/>
          <w:lang w:val="fi-FI"/>
        </w:rPr>
      </w:pPr>
      <w:r w:rsidRPr="00D24CDC">
        <w:rPr>
          <w:rFonts w:cstheme="minorHAnsi"/>
          <w:iCs/>
          <w:sz w:val="20"/>
          <w:szCs w:val="20"/>
          <w:lang w:val="fi-FI"/>
        </w:rPr>
        <w:t xml:space="preserve">Ovom Odlukom određuje se visina paušalnog poreza </w:t>
      </w:r>
      <w:bookmarkStart w:id="1" w:name="_Hlk534011876"/>
      <w:r w:rsidRPr="00D24CDC">
        <w:rPr>
          <w:rFonts w:cstheme="minorHAnsi"/>
          <w:iCs/>
          <w:sz w:val="20"/>
          <w:szCs w:val="20"/>
          <w:lang w:val="fi-FI"/>
        </w:rPr>
        <w:t xml:space="preserve">po krevetu u sobama, apartmanima i kućama za odmor, smještajnoj jedinici u kampu ili kamp odmorištu, te smještajnoj jedinici u objektu za robinzonski smještaj </w:t>
      </w:r>
      <w:bookmarkEnd w:id="1"/>
      <w:r w:rsidRPr="00D24CDC">
        <w:rPr>
          <w:rFonts w:cstheme="minorHAnsi"/>
          <w:iCs/>
          <w:sz w:val="20"/>
          <w:szCs w:val="20"/>
          <w:lang w:val="fi-FI"/>
        </w:rPr>
        <w:t xml:space="preserve">koji se nalaze na području Grada Vrgorca.                             </w:t>
      </w:r>
    </w:p>
    <w:p w14:paraId="662E48E7" w14:textId="77777777" w:rsidR="004459B1" w:rsidRPr="00D24CDC" w:rsidRDefault="004459B1" w:rsidP="00574F42">
      <w:pPr>
        <w:spacing w:after="0" w:line="240" w:lineRule="auto"/>
        <w:jc w:val="both"/>
        <w:rPr>
          <w:rFonts w:cstheme="minorHAnsi"/>
          <w:iCs/>
          <w:sz w:val="20"/>
          <w:szCs w:val="20"/>
          <w:lang w:val="fi-FI"/>
        </w:rPr>
      </w:pPr>
    </w:p>
    <w:p w14:paraId="18AFB171" w14:textId="77777777" w:rsidR="004459B1" w:rsidRPr="00D24CDC" w:rsidRDefault="004459B1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  <w:r w:rsidRPr="00D24CDC">
        <w:rPr>
          <w:rFonts w:cstheme="minorHAnsi"/>
          <w:iCs/>
          <w:sz w:val="20"/>
          <w:szCs w:val="20"/>
          <w:lang w:val="fi-FI"/>
        </w:rPr>
        <w:t xml:space="preserve">Članak 2. </w:t>
      </w:r>
    </w:p>
    <w:p w14:paraId="273708A1" w14:textId="2964BBCE" w:rsidR="004459B1" w:rsidRPr="00D24CDC" w:rsidRDefault="004459B1" w:rsidP="00574F42">
      <w:pPr>
        <w:spacing w:after="0" w:line="240" w:lineRule="auto"/>
        <w:jc w:val="both"/>
        <w:rPr>
          <w:rFonts w:cstheme="minorHAnsi"/>
          <w:iCs/>
          <w:sz w:val="20"/>
          <w:szCs w:val="20"/>
          <w:lang w:val="fi-FI"/>
        </w:rPr>
      </w:pPr>
      <w:r w:rsidRPr="00D24CDC">
        <w:rPr>
          <w:rFonts w:cstheme="minorHAnsi"/>
          <w:iCs/>
          <w:sz w:val="20"/>
          <w:szCs w:val="20"/>
          <w:lang w:val="fi-FI"/>
        </w:rPr>
        <w:t xml:space="preserve">Visina paušalnog poreza iz članka 1. ove Odluke određuje se u iznosu od </w:t>
      </w:r>
      <w:r w:rsidR="003B0B1C" w:rsidRPr="00D24CDC">
        <w:rPr>
          <w:rFonts w:cstheme="minorHAnsi"/>
          <w:iCs/>
          <w:sz w:val="20"/>
          <w:szCs w:val="20"/>
          <w:lang w:val="fi-FI"/>
        </w:rPr>
        <w:t>30,00 €</w:t>
      </w:r>
      <w:r w:rsidRPr="00D24CDC">
        <w:rPr>
          <w:rFonts w:cstheme="minorHAnsi"/>
          <w:iCs/>
          <w:sz w:val="20"/>
          <w:szCs w:val="20"/>
          <w:lang w:val="fi-FI"/>
        </w:rPr>
        <w:t xml:space="preserve"> po krevetu ili smještajnoj jedinici u kampu u svim naseljima Grada Vrgorca u kojima se obavlja djelatnost iznajmljivanja i smještaja u turizmu. </w:t>
      </w:r>
    </w:p>
    <w:p w14:paraId="0552D465" w14:textId="77777777" w:rsidR="004459B1" w:rsidRPr="00D24CDC" w:rsidRDefault="004459B1" w:rsidP="00574F42">
      <w:pPr>
        <w:spacing w:after="0" w:line="240" w:lineRule="auto"/>
        <w:jc w:val="both"/>
        <w:rPr>
          <w:rFonts w:cstheme="minorHAnsi"/>
          <w:iCs/>
          <w:sz w:val="20"/>
          <w:szCs w:val="20"/>
          <w:lang w:val="fi-FI"/>
        </w:rPr>
      </w:pPr>
    </w:p>
    <w:p w14:paraId="5C96E65F" w14:textId="77777777" w:rsidR="003B0B1C" w:rsidRPr="00D24CDC" w:rsidRDefault="003B0B1C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</w:p>
    <w:p w14:paraId="1C73C35E" w14:textId="77777777" w:rsidR="003B0B1C" w:rsidRPr="00D24CDC" w:rsidRDefault="003B0B1C" w:rsidP="003B0B1C">
      <w:pPr>
        <w:jc w:val="center"/>
        <w:rPr>
          <w:rFonts w:cstheme="minorHAnsi"/>
          <w:b/>
          <w:bCs/>
        </w:rPr>
      </w:pPr>
      <w:r w:rsidRPr="00D24CDC">
        <w:rPr>
          <w:rFonts w:cstheme="minorHAnsi"/>
          <w:b/>
          <w:bCs/>
        </w:rPr>
        <w:t>Članak 3.</w:t>
      </w:r>
    </w:p>
    <w:p w14:paraId="3A1D99F3" w14:textId="5C080254" w:rsidR="003B0B1C" w:rsidRPr="00D24CDC" w:rsidRDefault="003B0B1C" w:rsidP="003B0B1C">
      <w:pPr>
        <w:jc w:val="both"/>
        <w:rPr>
          <w:rFonts w:cstheme="minorHAnsi"/>
        </w:rPr>
      </w:pPr>
      <w:r w:rsidRPr="00D24CDC">
        <w:rPr>
          <w:rFonts w:cstheme="minorHAnsi"/>
        </w:rPr>
        <w:t>Stupanjem na snagu ove Odluke, prestaje važiti Odluka o visini paušalnog poreza po krevetu odnosno po smještajnoj jedinici u kampu na području Grada Vrgorca („Vjesnik“ – službeno glasilo Grada Vrgorca</w:t>
      </w:r>
      <w:r w:rsidR="002F0D79">
        <w:rPr>
          <w:rFonts w:cstheme="minorHAnsi"/>
        </w:rPr>
        <w:t>, broj</w:t>
      </w:r>
      <w:r w:rsidRPr="00D24CDC">
        <w:rPr>
          <w:rFonts w:cstheme="minorHAnsi"/>
        </w:rPr>
        <w:t xml:space="preserve"> </w:t>
      </w:r>
      <w:r w:rsidR="008D760C" w:rsidRPr="00D24CDC">
        <w:rPr>
          <w:rFonts w:cstheme="minorHAnsi"/>
        </w:rPr>
        <w:t>01</w:t>
      </w:r>
      <w:r w:rsidRPr="00D24CDC">
        <w:rPr>
          <w:rFonts w:cstheme="minorHAnsi"/>
        </w:rPr>
        <w:t>/</w:t>
      </w:r>
      <w:r w:rsidR="008D760C" w:rsidRPr="00D24CDC">
        <w:rPr>
          <w:rFonts w:cstheme="minorHAnsi"/>
        </w:rPr>
        <w:t>19</w:t>
      </w:r>
      <w:r w:rsidRPr="00D24CDC">
        <w:rPr>
          <w:rFonts w:cstheme="minorHAnsi"/>
        </w:rPr>
        <w:t>)</w:t>
      </w:r>
    </w:p>
    <w:p w14:paraId="4D53A1D2" w14:textId="77777777" w:rsidR="003B0B1C" w:rsidRPr="00D24CDC" w:rsidRDefault="003B0B1C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</w:p>
    <w:p w14:paraId="55AADA3E" w14:textId="752DDADB" w:rsidR="004459B1" w:rsidRPr="00D24CDC" w:rsidRDefault="004459B1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  <w:r w:rsidRPr="00D24CDC">
        <w:rPr>
          <w:rFonts w:cstheme="minorHAnsi"/>
          <w:iCs/>
          <w:sz w:val="20"/>
          <w:szCs w:val="20"/>
          <w:lang w:val="fi-FI"/>
        </w:rPr>
        <w:t xml:space="preserve">Članak </w:t>
      </w:r>
      <w:r w:rsidR="003B0B1C" w:rsidRPr="00D24CDC">
        <w:rPr>
          <w:rFonts w:cstheme="minorHAnsi"/>
          <w:iCs/>
          <w:sz w:val="20"/>
          <w:szCs w:val="20"/>
          <w:lang w:val="fi-FI"/>
        </w:rPr>
        <w:t>4</w:t>
      </w:r>
      <w:r w:rsidRPr="00D24CDC">
        <w:rPr>
          <w:rFonts w:cstheme="minorHAnsi"/>
          <w:iCs/>
          <w:sz w:val="20"/>
          <w:szCs w:val="20"/>
          <w:lang w:val="fi-FI"/>
        </w:rPr>
        <w:t>.</w:t>
      </w:r>
    </w:p>
    <w:p w14:paraId="5930F885" w14:textId="77777777" w:rsidR="003B0B1C" w:rsidRPr="00D24CDC" w:rsidRDefault="003B0B1C" w:rsidP="00574F42">
      <w:pPr>
        <w:spacing w:after="0" w:line="240" w:lineRule="auto"/>
        <w:jc w:val="center"/>
        <w:rPr>
          <w:rFonts w:cstheme="minorHAnsi"/>
          <w:iCs/>
          <w:sz w:val="20"/>
          <w:szCs w:val="20"/>
          <w:lang w:val="fi-FI"/>
        </w:rPr>
      </w:pPr>
    </w:p>
    <w:p w14:paraId="1683552B" w14:textId="77777777" w:rsidR="004459B1" w:rsidRPr="00D24CDC" w:rsidRDefault="004459B1" w:rsidP="00574F42">
      <w:pPr>
        <w:pStyle w:val="Uvuenotijeloteksta"/>
        <w:spacing w:after="0"/>
        <w:ind w:left="0" w:firstLine="708"/>
        <w:jc w:val="both"/>
        <w:rPr>
          <w:rFonts w:asciiTheme="minorHAnsi" w:hAnsiTheme="minorHAnsi" w:cstheme="minorHAnsi"/>
        </w:rPr>
      </w:pPr>
      <w:r w:rsidRPr="00D24CDC">
        <w:rPr>
          <w:rFonts w:asciiTheme="minorHAnsi" w:hAnsiTheme="minorHAnsi" w:cstheme="minorHAnsi"/>
        </w:rPr>
        <w:t>Ova Odluka stupa na snagu osmog dana od dana objave u „Vjesniku“ – službenom glasilu Grada Vrgorca.</w:t>
      </w:r>
    </w:p>
    <w:p w14:paraId="47670187" w14:textId="77777777" w:rsidR="004459B1" w:rsidRPr="00D24CDC" w:rsidRDefault="004459B1" w:rsidP="00574F42">
      <w:pPr>
        <w:spacing w:after="0" w:line="240" w:lineRule="auto"/>
        <w:jc w:val="both"/>
        <w:rPr>
          <w:rFonts w:eastAsia="Batang" w:cstheme="minorHAnsi"/>
          <w:sz w:val="20"/>
          <w:szCs w:val="20"/>
          <w:lang w:val="fi-FI"/>
        </w:rPr>
      </w:pPr>
    </w:p>
    <w:p w14:paraId="2C821B44" w14:textId="77777777" w:rsidR="003B0B1C" w:rsidRPr="00D24CDC" w:rsidRDefault="003B0B1C" w:rsidP="00A509D4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2310699" w14:textId="77777777" w:rsidR="00A509D4" w:rsidRPr="00D24CDC" w:rsidRDefault="00A509D4" w:rsidP="00A509D4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  <w:r w:rsidRPr="00D24CDC">
        <w:rPr>
          <w:rFonts w:eastAsia="Times New Roman" w:cstheme="minorHAnsi"/>
          <w:b/>
          <w:sz w:val="20"/>
          <w:szCs w:val="20"/>
        </w:rPr>
        <w:t xml:space="preserve">PREDSJEDNIK </w:t>
      </w:r>
    </w:p>
    <w:p w14:paraId="5DD704DB" w14:textId="77777777" w:rsidR="00A509D4" w:rsidRPr="00D24CDC" w:rsidRDefault="00A509D4" w:rsidP="00A509D4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 w:rsidRPr="00D24CDC">
        <w:rPr>
          <w:rFonts w:eastAsia="Times New Roman" w:cstheme="minorHAnsi"/>
          <w:b/>
          <w:sz w:val="20"/>
          <w:szCs w:val="20"/>
        </w:rPr>
        <w:t>GRADSKOG VIJEĆA</w:t>
      </w:r>
    </w:p>
    <w:p w14:paraId="1CE22758" w14:textId="77777777" w:rsidR="00A509D4" w:rsidRPr="00D24CDC" w:rsidRDefault="00A509D4" w:rsidP="00A509D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D24CDC">
        <w:rPr>
          <w:rFonts w:eastAsia="Times New Roman" w:cstheme="minorHAnsi"/>
          <w:b/>
          <w:sz w:val="20"/>
          <w:szCs w:val="20"/>
        </w:rPr>
        <w:t>Ljubomir Erceg</w:t>
      </w:r>
    </w:p>
    <w:p w14:paraId="2B0C1005" w14:textId="77777777" w:rsidR="00691CA8" w:rsidRPr="00D24CDC" w:rsidRDefault="00691CA8" w:rsidP="00574F42">
      <w:pPr>
        <w:spacing w:after="0" w:line="240" w:lineRule="auto"/>
        <w:rPr>
          <w:rFonts w:eastAsia="Times New Roman" w:cstheme="minorHAnsi"/>
          <w:sz w:val="20"/>
          <w:szCs w:val="20"/>
          <w:lang w:val="fi-FI"/>
        </w:rPr>
      </w:pPr>
    </w:p>
    <w:sectPr w:rsidR="00691CA8" w:rsidRPr="00D24CDC" w:rsidSect="00574F42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D34"/>
    <w:multiLevelType w:val="hybridMultilevel"/>
    <w:tmpl w:val="1C7C2FB6"/>
    <w:lvl w:ilvl="0" w:tplc="385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205E"/>
    <w:multiLevelType w:val="hybridMultilevel"/>
    <w:tmpl w:val="2110BFDA"/>
    <w:lvl w:ilvl="0" w:tplc="6378521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1A7E31"/>
    <w:multiLevelType w:val="hybridMultilevel"/>
    <w:tmpl w:val="7C065A64"/>
    <w:lvl w:ilvl="0" w:tplc="C9D4861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FE8"/>
    <w:multiLevelType w:val="hybridMultilevel"/>
    <w:tmpl w:val="58AC5B3C"/>
    <w:lvl w:ilvl="0" w:tplc="2258E3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52A9F"/>
    <w:multiLevelType w:val="hybridMultilevel"/>
    <w:tmpl w:val="4B12566E"/>
    <w:lvl w:ilvl="0" w:tplc="3852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484"/>
    <w:multiLevelType w:val="hybridMultilevel"/>
    <w:tmpl w:val="8E36276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0B2F13"/>
    <w:multiLevelType w:val="hybridMultilevel"/>
    <w:tmpl w:val="88D4AB9A"/>
    <w:lvl w:ilvl="0" w:tplc="E27AF2E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B3EB0"/>
    <w:multiLevelType w:val="hybridMultilevel"/>
    <w:tmpl w:val="D70C7832"/>
    <w:lvl w:ilvl="0" w:tplc="38521E1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91421"/>
    <w:multiLevelType w:val="hybridMultilevel"/>
    <w:tmpl w:val="209A1F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B34EE"/>
    <w:multiLevelType w:val="hybridMultilevel"/>
    <w:tmpl w:val="C1043EEA"/>
    <w:lvl w:ilvl="0" w:tplc="385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941155"/>
    <w:multiLevelType w:val="hybridMultilevel"/>
    <w:tmpl w:val="CC289DDC"/>
    <w:lvl w:ilvl="0" w:tplc="385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A0C1E"/>
    <w:multiLevelType w:val="hybridMultilevel"/>
    <w:tmpl w:val="0D2C8F50"/>
    <w:lvl w:ilvl="0" w:tplc="3852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00D31"/>
    <w:multiLevelType w:val="hybridMultilevel"/>
    <w:tmpl w:val="92E85AAA"/>
    <w:lvl w:ilvl="0" w:tplc="385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A4913"/>
    <w:multiLevelType w:val="hybridMultilevel"/>
    <w:tmpl w:val="2C88D46A"/>
    <w:lvl w:ilvl="0" w:tplc="2258E3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C67263"/>
    <w:multiLevelType w:val="hybridMultilevel"/>
    <w:tmpl w:val="D83E72FE"/>
    <w:lvl w:ilvl="0" w:tplc="D1BCB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85B23"/>
    <w:multiLevelType w:val="hybridMultilevel"/>
    <w:tmpl w:val="C4EE776E"/>
    <w:lvl w:ilvl="0" w:tplc="2258E3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3A84"/>
    <w:multiLevelType w:val="hybridMultilevel"/>
    <w:tmpl w:val="4920C1A4"/>
    <w:lvl w:ilvl="0" w:tplc="AD702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A1D66"/>
    <w:multiLevelType w:val="hybridMultilevel"/>
    <w:tmpl w:val="26DE999C"/>
    <w:lvl w:ilvl="0" w:tplc="7A801000">
      <w:start w:val="2"/>
      <w:numFmt w:val="bullet"/>
      <w:pStyle w:val="Pli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61F6"/>
    <w:multiLevelType w:val="hybridMultilevel"/>
    <w:tmpl w:val="4A2032E4"/>
    <w:lvl w:ilvl="0" w:tplc="2258E35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3A5368"/>
    <w:multiLevelType w:val="hybridMultilevel"/>
    <w:tmpl w:val="23FE1672"/>
    <w:lvl w:ilvl="0" w:tplc="2258E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85026"/>
    <w:multiLevelType w:val="hybridMultilevel"/>
    <w:tmpl w:val="FBCE9AA2"/>
    <w:lvl w:ilvl="0" w:tplc="3852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4380"/>
    <w:multiLevelType w:val="hybridMultilevel"/>
    <w:tmpl w:val="112ABC10"/>
    <w:lvl w:ilvl="0" w:tplc="38521E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E4660"/>
    <w:multiLevelType w:val="hybridMultilevel"/>
    <w:tmpl w:val="130AEAE8"/>
    <w:lvl w:ilvl="0" w:tplc="2258E3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75652"/>
    <w:multiLevelType w:val="hybridMultilevel"/>
    <w:tmpl w:val="E0D049CA"/>
    <w:lvl w:ilvl="0" w:tplc="55D4064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76F6"/>
    <w:multiLevelType w:val="hybridMultilevel"/>
    <w:tmpl w:val="37D2F4B6"/>
    <w:lvl w:ilvl="0" w:tplc="0F0C9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216A2"/>
    <w:multiLevelType w:val="hybridMultilevel"/>
    <w:tmpl w:val="2BF23176"/>
    <w:lvl w:ilvl="0" w:tplc="EBC0C2F0">
      <w:start w:val="1"/>
      <w:numFmt w:val="decimal"/>
      <w:lvlText w:val="(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9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755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567456">
    <w:abstractNumId w:val="7"/>
  </w:num>
  <w:num w:numId="4" w16cid:durableId="1585649402">
    <w:abstractNumId w:val="18"/>
  </w:num>
  <w:num w:numId="5" w16cid:durableId="1406101499">
    <w:abstractNumId w:val="1"/>
  </w:num>
  <w:num w:numId="6" w16cid:durableId="654720348">
    <w:abstractNumId w:val="14"/>
  </w:num>
  <w:num w:numId="7" w16cid:durableId="1294866938">
    <w:abstractNumId w:val="24"/>
  </w:num>
  <w:num w:numId="8" w16cid:durableId="471794227">
    <w:abstractNumId w:val="16"/>
  </w:num>
  <w:num w:numId="9" w16cid:durableId="276372902">
    <w:abstractNumId w:val="23"/>
  </w:num>
  <w:num w:numId="10" w16cid:durableId="240411829">
    <w:abstractNumId w:val="15"/>
  </w:num>
  <w:num w:numId="11" w16cid:durableId="1171601189">
    <w:abstractNumId w:val="19"/>
  </w:num>
  <w:num w:numId="12" w16cid:durableId="753940395">
    <w:abstractNumId w:val="11"/>
  </w:num>
  <w:num w:numId="13" w16cid:durableId="206337095">
    <w:abstractNumId w:val="4"/>
  </w:num>
  <w:num w:numId="14" w16cid:durableId="1126041038">
    <w:abstractNumId w:val="9"/>
  </w:num>
  <w:num w:numId="15" w16cid:durableId="1775444004">
    <w:abstractNumId w:val="2"/>
  </w:num>
  <w:num w:numId="16" w16cid:durableId="1541237579">
    <w:abstractNumId w:val="0"/>
  </w:num>
  <w:num w:numId="17" w16cid:durableId="984772950">
    <w:abstractNumId w:val="20"/>
  </w:num>
  <w:num w:numId="18" w16cid:durableId="1405105497">
    <w:abstractNumId w:val="6"/>
  </w:num>
  <w:num w:numId="19" w16cid:durableId="1147012924">
    <w:abstractNumId w:val="3"/>
  </w:num>
  <w:num w:numId="20" w16cid:durableId="267616085">
    <w:abstractNumId w:val="10"/>
  </w:num>
  <w:num w:numId="21" w16cid:durableId="341324393">
    <w:abstractNumId w:val="22"/>
  </w:num>
  <w:num w:numId="22" w16cid:durableId="2011441273">
    <w:abstractNumId w:val="21"/>
  </w:num>
  <w:num w:numId="23" w16cid:durableId="1556161283">
    <w:abstractNumId w:val="12"/>
  </w:num>
  <w:num w:numId="24" w16cid:durableId="1862938758">
    <w:abstractNumId w:val="17"/>
  </w:num>
  <w:num w:numId="25" w16cid:durableId="1098720189">
    <w:abstractNumId w:val="8"/>
  </w:num>
  <w:num w:numId="26" w16cid:durableId="971984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1"/>
    <w:rsid w:val="000C13B6"/>
    <w:rsid w:val="002F0D79"/>
    <w:rsid w:val="003A2BCE"/>
    <w:rsid w:val="003B0B1C"/>
    <w:rsid w:val="003F4F16"/>
    <w:rsid w:val="004246EC"/>
    <w:rsid w:val="004459B1"/>
    <w:rsid w:val="004671F3"/>
    <w:rsid w:val="004C5D06"/>
    <w:rsid w:val="005419E0"/>
    <w:rsid w:val="00574F42"/>
    <w:rsid w:val="005D5676"/>
    <w:rsid w:val="00691CA8"/>
    <w:rsid w:val="006934D8"/>
    <w:rsid w:val="006B1D1B"/>
    <w:rsid w:val="006D5E20"/>
    <w:rsid w:val="008C5797"/>
    <w:rsid w:val="008D760C"/>
    <w:rsid w:val="008F035D"/>
    <w:rsid w:val="00A05A22"/>
    <w:rsid w:val="00A05B50"/>
    <w:rsid w:val="00A44E81"/>
    <w:rsid w:val="00A509D4"/>
    <w:rsid w:val="00A97B82"/>
    <w:rsid w:val="00AB298D"/>
    <w:rsid w:val="00B416D6"/>
    <w:rsid w:val="00B45B42"/>
    <w:rsid w:val="00B648D5"/>
    <w:rsid w:val="00B77CD8"/>
    <w:rsid w:val="00BD0164"/>
    <w:rsid w:val="00BE42DF"/>
    <w:rsid w:val="00CF2871"/>
    <w:rsid w:val="00D24CDC"/>
    <w:rsid w:val="00D3188F"/>
    <w:rsid w:val="00E314DF"/>
    <w:rsid w:val="00E3391E"/>
    <w:rsid w:val="00E65D70"/>
    <w:rsid w:val="00F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816"/>
  <w15:docId w15:val="{C8155639-ADDE-4F4C-8F92-0141B78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8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2DF"/>
    <w:pPr>
      <w:ind w:left="720"/>
      <w:contextualSpacing/>
    </w:pPr>
  </w:style>
  <w:style w:type="paragraph" w:customStyle="1" w:styleId="Plit">
    <w:name w:val="Plit"/>
    <w:basedOn w:val="Normal"/>
    <w:qFormat/>
    <w:rsid w:val="005419E0"/>
    <w:pPr>
      <w:numPr>
        <w:numId w:val="24"/>
      </w:numPr>
      <w:spacing w:after="0" w:line="240" w:lineRule="auto"/>
      <w:ind w:right="-288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B50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4459B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459B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Danijel Pervan</cp:lastModifiedBy>
  <cp:revision>6</cp:revision>
  <cp:lastPrinted>2019-01-15T10:03:00Z</cp:lastPrinted>
  <dcterms:created xsi:type="dcterms:W3CDTF">2025-01-10T12:53:00Z</dcterms:created>
  <dcterms:modified xsi:type="dcterms:W3CDTF">2025-01-14T12:17:00Z</dcterms:modified>
</cp:coreProperties>
</file>